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24" w:rsidRDefault="00C71366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1EC2" w:rsidRPr="00D11EC2" w:rsidRDefault="00D11EC2" w:rsidP="00D11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C2">
        <w:rPr>
          <w:rFonts w:ascii="Times New Roman" w:hAnsi="Times New Roman" w:cs="Times New Roman"/>
          <w:b/>
          <w:sz w:val="28"/>
          <w:szCs w:val="28"/>
        </w:rPr>
        <w:t>Вопросы 2-5. Доступность зон учреждения, укомплектованность, условия оказания социальных услуг ГБУ СОН АО «Плесецкий КЦСО»</w:t>
      </w:r>
    </w:p>
    <w:p w:rsidR="00D11EC2" w:rsidRDefault="00D11EC2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1EC2" w:rsidRDefault="00D11EC2"/>
    <w:p w:rsidR="00462B35" w:rsidRDefault="00462B3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462B35" w:rsidRPr="00462B35" w:rsidRDefault="00462B35" w:rsidP="0046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35">
        <w:rPr>
          <w:rFonts w:ascii="Times New Roman" w:hAnsi="Times New Roman" w:cs="Times New Roman"/>
          <w:b/>
          <w:sz w:val="28"/>
          <w:szCs w:val="28"/>
        </w:rPr>
        <w:t>Вопросы 7-8. Наличие и длительность ожидания предоставления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ГБУ СОН АО «Плесецкий КЦСО»</w:t>
      </w:r>
    </w:p>
    <w:p w:rsidR="00462B35" w:rsidRDefault="00462B35">
      <w:r>
        <w:rPr>
          <w:noProof/>
          <w:lang w:eastAsia="ru-RU"/>
        </w:rPr>
        <w:drawing>
          <wp:inline distT="0" distB="0" distL="0" distR="0" wp14:anchorId="16C375C2" wp14:editId="63894AEC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6476" w:rsidRDefault="00506476" w:rsidP="00397C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476" w:rsidRDefault="00506476" w:rsidP="00397C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476" w:rsidRDefault="00506476" w:rsidP="00397C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476" w:rsidRDefault="00506476" w:rsidP="00397C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476" w:rsidRDefault="00506476" w:rsidP="00397C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35" w:rsidRDefault="00397C35" w:rsidP="00397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35">
        <w:rPr>
          <w:rFonts w:ascii="Times New Roman" w:hAnsi="Times New Roman" w:cs="Times New Roman"/>
          <w:b/>
          <w:sz w:val="28"/>
          <w:szCs w:val="28"/>
        </w:rPr>
        <w:lastRenderedPageBreak/>
        <w:t>Вопросы 9-10. Компетентность и доброжелательность работников учреждения при выполнении своих должностных обязанностей по оказанию гражданам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B35" w:rsidRDefault="00397C35" w:rsidP="00397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ГБУ СОН АО «Плесецкий КЦСО»</w:t>
      </w:r>
    </w:p>
    <w:p w:rsidR="00397C35" w:rsidRDefault="00397C35" w:rsidP="00397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6476" w:rsidRDefault="00506476" w:rsidP="00397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11. Уровень изменений по улучшению качества жизни </w:t>
      </w:r>
      <w:r w:rsidR="00492EE7">
        <w:rPr>
          <w:rFonts w:ascii="Times New Roman" w:hAnsi="Times New Roman" w:cs="Times New Roman"/>
          <w:b/>
          <w:sz w:val="28"/>
          <w:szCs w:val="28"/>
        </w:rPr>
        <w:t>получателя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после получения социальной услуги</w:t>
      </w:r>
    </w:p>
    <w:p w:rsidR="00506476" w:rsidRDefault="00506476" w:rsidP="00397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6476" w:rsidRDefault="00506476" w:rsidP="00397C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476" w:rsidRDefault="00506476" w:rsidP="00397C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476" w:rsidRDefault="00506476" w:rsidP="00397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3550" cy="43053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2EE7" w:rsidRDefault="00492EE7" w:rsidP="00397C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EE7" w:rsidRDefault="00492EE7" w:rsidP="00397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6476" w:rsidRPr="00397C35" w:rsidRDefault="00506476" w:rsidP="00397C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35" w:rsidRPr="00397C35" w:rsidRDefault="00397C35">
      <w:pPr>
        <w:jc w:val="center"/>
        <w:rPr>
          <w:rFonts w:ascii="Times New Roman" w:hAnsi="Times New Roman" w:cs="Times New Roman"/>
          <w:b/>
        </w:rPr>
      </w:pPr>
    </w:p>
    <w:sectPr w:rsidR="00397C35" w:rsidRPr="0039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F8"/>
    <w:rsid w:val="00053EF8"/>
    <w:rsid w:val="0030617E"/>
    <w:rsid w:val="00382C5E"/>
    <w:rsid w:val="00397C35"/>
    <w:rsid w:val="003F03F5"/>
    <w:rsid w:val="00462B35"/>
    <w:rsid w:val="004644D4"/>
    <w:rsid w:val="00492EE7"/>
    <w:rsid w:val="00506476"/>
    <w:rsid w:val="00594015"/>
    <w:rsid w:val="00C71366"/>
    <w:rsid w:val="00D11EC2"/>
    <w:rsid w:val="00ED7224"/>
    <w:rsid w:val="00F65B9A"/>
    <w:rsid w:val="00FC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Вопрос 1. Доступность территории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объетов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ГБУ СОН АО "Плесецкий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КЦСО"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 территории учреждения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Доступна</c:v>
                </c:pt>
                <c:pt idx="1">
                  <c:v>Более доступна</c:v>
                </c:pt>
                <c:pt idx="2">
                  <c:v>Более не доступна</c:v>
                </c:pt>
                <c:pt idx="3">
                  <c:v>Не доступна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0</c:v>
                </c:pt>
                <c:pt idx="2">
                  <c:v>30</c:v>
                </c:pt>
                <c:pt idx="3">
                  <c:v>30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Входные зоны</c:v>
                </c:pt>
                <c:pt idx="1">
                  <c:v>Санитарно-бытовые помещения</c:v>
                </c:pt>
                <c:pt idx="2">
                  <c:v>Условия оазания услуг</c:v>
                </c:pt>
                <c:pt idx="3">
                  <c:v>Укомплектованность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66.7</c:v>
                </c:pt>
                <c:pt idx="2">
                  <c:v>86.7</c:v>
                </c:pt>
                <c:pt idx="3">
                  <c:v>86.7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Более доступны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Входные зоны</c:v>
                </c:pt>
                <c:pt idx="1">
                  <c:v>Санитарно-бытовые помещения</c:v>
                </c:pt>
                <c:pt idx="2">
                  <c:v>Условия оазания услуг</c:v>
                </c:pt>
                <c:pt idx="3">
                  <c:v>Укомплектованность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3.3</c:v>
                </c:pt>
                <c:pt idx="1">
                  <c:v>0</c:v>
                </c:pt>
                <c:pt idx="2">
                  <c:v>0</c:v>
                </c:pt>
                <c:pt idx="3">
                  <c:v>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Больше недоступны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Входные зоны</c:v>
                </c:pt>
                <c:pt idx="1">
                  <c:v>Санитарно-бытовые помещения</c:v>
                </c:pt>
                <c:pt idx="2">
                  <c:v>Условия оазания услуг</c:v>
                </c:pt>
                <c:pt idx="3">
                  <c:v>Укомплектованность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16.7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доступны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8611111111111112E-2"/>
                  <c:y val="-1.1904761904761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25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Входные зоны</c:v>
                </c:pt>
                <c:pt idx="1">
                  <c:v>Санитарно-бытовые помещения</c:v>
                </c:pt>
                <c:pt idx="2">
                  <c:v>Условия оазания услуг</c:v>
                </c:pt>
                <c:pt idx="3">
                  <c:v>Укомплектованность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26.7</c:v>
                </c:pt>
                <c:pt idx="1">
                  <c:v>0</c:v>
                </c:pt>
                <c:pt idx="2">
                  <c:v>3.3</c:v>
                </c:pt>
                <c:pt idx="3">
                  <c:v>6.7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25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25E-2"/>
                  <c:y val="1.1904761904761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Входные зоны</c:v>
                </c:pt>
                <c:pt idx="1">
                  <c:v>Санитарно-бытовые помещения</c:v>
                </c:pt>
                <c:pt idx="2">
                  <c:v>Условия оазания услуг</c:v>
                </c:pt>
                <c:pt idx="3">
                  <c:v>Укомплектованность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20</c:v>
                </c:pt>
                <c:pt idx="1">
                  <c:v>3.3</c:v>
                </c:pt>
                <c:pt idx="2">
                  <c:v>10</c:v>
                </c:pt>
                <c:pt idx="3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0443136"/>
        <c:axId val="150444672"/>
      </c:barChart>
      <c:catAx>
        <c:axId val="150443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0444672"/>
        <c:crosses val="autoZero"/>
        <c:auto val="1"/>
        <c:lblAlgn val="ctr"/>
        <c:lblOffset val="100"/>
        <c:noMultiLvlLbl val="0"/>
      </c:catAx>
      <c:valAx>
        <c:axId val="1504446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0443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Вопрос 6. Удовлеторенность получатеей социальных услуг состоянием помещений объектов ГБУ СОН АО "Плесецкий КЦСО"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6. Удовлеторенность состоянием помещений объектов ГБУ СОН АО "Плесецкий КЦСО"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Удовлетворительное</c:v>
                </c:pt>
                <c:pt idx="1">
                  <c:v>Хорошее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80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Более 30 минут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Длительность ожидания предоставления социальных услуг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15 до 30 минут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Длительность ожидания предоставления социальных услуг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Менее 15 минут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Длительность ожидания предоставления социальных услуг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2845696"/>
        <c:axId val="152913024"/>
      </c:barChart>
      <c:catAx>
        <c:axId val="152845696"/>
        <c:scaling>
          <c:orientation val="minMax"/>
        </c:scaling>
        <c:delete val="0"/>
        <c:axPos val="l"/>
        <c:majorTickMark val="out"/>
        <c:minorTickMark val="none"/>
        <c:tickLblPos val="nextTo"/>
        <c:crossAx val="152913024"/>
        <c:crosses val="autoZero"/>
        <c:auto val="1"/>
        <c:lblAlgn val="ctr"/>
        <c:lblOffset val="100"/>
        <c:noMultiLvlLbl val="0"/>
      </c:catAx>
      <c:valAx>
        <c:axId val="1529130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52845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Компетентны, доброжлательны</c:v>
                </c:pt>
                <c:pt idx="1">
                  <c:v>Скорее компетентны и доброжелательны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93.3</c:v>
                </c:pt>
                <c:pt idx="1">
                  <c:v>3.3</c:v>
                </c:pt>
                <c:pt idx="2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Улучшилось</c:v>
                </c:pt>
                <c:pt idx="1">
                  <c:v>Скорее улучшилось</c:v>
                </c:pt>
                <c:pt idx="2">
                  <c:v>Скорее не улучшилось</c:v>
                </c:pt>
                <c:pt idx="3">
                  <c:v>Не улучшилось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90</c:v>
                </c:pt>
                <c:pt idx="1">
                  <c:v>6.7</c:v>
                </c:pt>
                <c:pt idx="2">
                  <c:v>0</c:v>
                </c:pt>
                <c:pt idx="3">
                  <c:v>0</c:v>
                </c:pt>
                <c:pt idx="4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Вопрос 12-13. Уровень удовлетворенности условиями предоставления социальных услуг в ГБУ СОН АО "Плесецкий КЦСО"</a:t>
            </a:r>
          </a:p>
        </c:rich>
      </c:tx>
      <c:layout>
        <c:manualLayout>
          <c:xMode val="edge"/>
          <c:yMode val="edge"/>
          <c:x val="0.18635729812123999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12. Уровень удовлетворенности усовиями предоставления социальных услуг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удоветворен, чем нет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76.7</c:v>
                </c:pt>
                <c:pt idx="1">
                  <c:v>3.3</c:v>
                </c:pt>
                <c:pt idx="2">
                  <c:v>3.3</c:v>
                </c:pt>
                <c:pt idx="3">
                  <c:v>3.3</c:v>
                </c:pt>
                <c:pt idx="4">
                  <c:v>13.3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45728"/>
        <c:axId val="151547264"/>
      </c:barChart>
      <c:catAx>
        <c:axId val="15154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1547264"/>
        <c:crosses val="autoZero"/>
        <c:auto val="1"/>
        <c:lblAlgn val="ctr"/>
        <c:lblOffset val="100"/>
        <c:noMultiLvlLbl val="0"/>
      </c:catAx>
      <c:valAx>
        <c:axId val="15154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545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Вопрос 14. Будут ли рекомендовать получатели социальных услуг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другим нуждающимся в предоставении социальных услуг ГБУ СОН АО "Плесецкий КЦСО" как поставщика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Будут рекомендовать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 будут рекомендовать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76.7</c:v>
                </c:pt>
                <c:pt idx="1">
                  <c:v>23.3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dcterms:created xsi:type="dcterms:W3CDTF">2016-03-28T20:23:00Z</dcterms:created>
  <dcterms:modified xsi:type="dcterms:W3CDTF">2016-03-28T21:18:00Z</dcterms:modified>
</cp:coreProperties>
</file>